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32" w:rsidRPr="00095B3A" w:rsidRDefault="00A64B32" w:rsidP="00095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B3A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 w:rsidRPr="00095B3A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095B3A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культуре в 1 классе</w:t>
      </w:r>
    </w:p>
    <w:p w:rsidR="00B0129A" w:rsidRPr="00095B3A" w:rsidRDefault="00B0129A" w:rsidP="00095B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15.04.2020</w:t>
      </w:r>
    </w:p>
    <w:p w:rsidR="00B0129A" w:rsidRPr="007265B7" w:rsidRDefault="00B0129A" w:rsidP="00B0129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265B7">
        <w:rPr>
          <w:rFonts w:ascii="Times New Roman" w:eastAsia="Times New Roman" w:hAnsi="Times New Roman" w:cs="Times New Roman"/>
          <w:bCs/>
          <w:sz w:val="24"/>
          <w:szCs w:val="24"/>
        </w:rPr>
        <w:t>Бег. Метание на дальность. Соблюдать правила техники безопасности при выполнении беговых упражнений, при метании мяча</w:t>
      </w:r>
    </w:p>
    <w:p w:rsidR="00B0129A" w:rsidRPr="007265B7" w:rsidRDefault="00095B3A" w:rsidP="00B0129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7DFC">
        <w:rPr>
          <w:rFonts w:ascii="Times New Roman" w:hAnsi="Times New Roman"/>
        </w:rPr>
        <w:t>Пройти по ссылке</w:t>
      </w:r>
      <w:r w:rsidRPr="008E7DFC">
        <w:t xml:space="preserve">: </w:t>
      </w:r>
      <w:hyperlink r:id="rId4" w:history="1">
        <w:r w:rsidR="00B0129A" w:rsidRPr="007265B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tt-RU"/>
          </w:rPr>
          <w:t>https://nsportal.ru/nachalnaya-shkola/fizkultura/2020/03/25/metanie-malogo-myacha-s-mesta</w:t>
        </w:r>
      </w:hyperlink>
    </w:p>
    <w:p w:rsidR="00B0129A" w:rsidRPr="007265B7" w:rsidRDefault="00B0129A" w:rsidP="00B0129A">
      <w:pPr>
        <w:jc w:val="both"/>
        <w:rPr>
          <w:rStyle w:val="3Exact"/>
          <w:rFonts w:eastAsiaTheme="minorHAnsi"/>
          <w:bCs/>
          <w:sz w:val="24"/>
          <w:szCs w:val="24"/>
        </w:rPr>
      </w:pPr>
      <w:r w:rsidRPr="007265B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7265B7">
        <w:rPr>
          <w:rStyle w:val="3Exact"/>
          <w:rFonts w:eastAsiaTheme="minorEastAsia"/>
          <w:sz w:val="24"/>
          <w:szCs w:val="24"/>
        </w:rPr>
        <w:t>Комплекс ОРУ:</w:t>
      </w:r>
    </w:p>
    <w:p w:rsidR="00B0129A" w:rsidRPr="007265B7" w:rsidRDefault="00B0129A" w:rsidP="00B0129A">
      <w:pPr>
        <w:spacing w:after="0" w:line="240" w:lineRule="auto"/>
        <w:jc w:val="both"/>
        <w:rPr>
          <w:rStyle w:val="3Exact"/>
          <w:rFonts w:eastAsiaTheme="minorEastAsia"/>
          <w:sz w:val="24"/>
          <w:szCs w:val="24"/>
        </w:rPr>
      </w:pPr>
      <w:r w:rsidRPr="007265B7">
        <w:rPr>
          <w:rStyle w:val="3Exact"/>
          <w:rFonts w:eastAsiaTheme="minorEastAsia"/>
          <w:sz w:val="24"/>
          <w:szCs w:val="24"/>
        </w:rPr>
        <w:t xml:space="preserve">-И. </w:t>
      </w:r>
      <w:proofErr w:type="spellStart"/>
      <w:r w:rsidRPr="007265B7">
        <w:rPr>
          <w:rStyle w:val="3Exact"/>
          <w:rFonts w:eastAsiaTheme="minorEastAsia"/>
          <w:sz w:val="24"/>
          <w:szCs w:val="24"/>
        </w:rPr>
        <w:t>п</w:t>
      </w:r>
      <w:proofErr w:type="gramStart"/>
      <w:r w:rsidRPr="007265B7">
        <w:rPr>
          <w:rStyle w:val="3Exact"/>
          <w:rFonts w:eastAsiaTheme="minorEastAsia"/>
          <w:sz w:val="24"/>
          <w:szCs w:val="24"/>
        </w:rPr>
        <w:t>.-</w:t>
      </w:r>
      <w:proofErr w:type="gramEnd"/>
      <w:r w:rsidRPr="007265B7">
        <w:rPr>
          <w:rStyle w:val="3Exact"/>
          <w:rFonts w:eastAsiaTheme="minorEastAsia"/>
          <w:sz w:val="24"/>
          <w:szCs w:val="24"/>
        </w:rPr>
        <w:t>стойка</w:t>
      </w:r>
      <w:proofErr w:type="spellEnd"/>
      <w:r w:rsidRPr="007265B7">
        <w:rPr>
          <w:rStyle w:val="3Exact"/>
          <w:rFonts w:eastAsiaTheme="minorEastAsia"/>
          <w:sz w:val="24"/>
          <w:szCs w:val="24"/>
        </w:rPr>
        <w:t xml:space="preserve"> ноги врозь, руки опущены вниз (основная стойка). 1 - руки вверх, 2 - вниз, 3- в стороны, 4 – и.п.</w:t>
      </w:r>
    </w:p>
    <w:p w:rsidR="00B0129A" w:rsidRPr="007265B7" w:rsidRDefault="00B0129A" w:rsidP="00B0129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-И. п.-</w:t>
      </w:r>
      <w:r w:rsidRPr="007265B7">
        <w:rPr>
          <w:rStyle w:val="3Exact"/>
          <w:rFonts w:eastAsiaTheme="minorEastAsia"/>
          <w:sz w:val="24"/>
          <w:szCs w:val="24"/>
        </w:rPr>
        <w:t xml:space="preserve"> стойка</w:t>
      </w:r>
      <w:r w:rsidRPr="007265B7">
        <w:rPr>
          <w:rFonts w:ascii="Times New Roman" w:hAnsi="Times New Roman" w:cs="Times New Roman"/>
          <w:sz w:val="24"/>
          <w:szCs w:val="24"/>
        </w:rPr>
        <w:t xml:space="preserve"> ноги врозь, руки в стороны. 1- наклон влево, 2 - вправо, 3 - вперед, 4 -и.п.</w:t>
      </w:r>
    </w:p>
    <w:p w:rsidR="00B0129A" w:rsidRPr="007265B7" w:rsidRDefault="00B0129A" w:rsidP="00B0129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 -И. п.-</w:t>
      </w:r>
      <w:r w:rsidRPr="007265B7">
        <w:rPr>
          <w:rStyle w:val="3Exact"/>
          <w:rFonts w:eastAsiaTheme="minorEastAsia"/>
          <w:sz w:val="24"/>
          <w:szCs w:val="24"/>
        </w:rPr>
        <w:t xml:space="preserve"> стойка</w:t>
      </w:r>
      <w:r w:rsidRPr="007265B7">
        <w:rPr>
          <w:rFonts w:ascii="Times New Roman" w:hAnsi="Times New Roman" w:cs="Times New Roman"/>
          <w:sz w:val="24"/>
          <w:szCs w:val="24"/>
        </w:rPr>
        <w:t xml:space="preserve"> ноги врозь, руки в стороны. 1- поворот туловища вправо, 2- влево, 3-4 - повторить 1-2.</w:t>
      </w:r>
    </w:p>
    <w:p w:rsidR="00B0129A" w:rsidRPr="007265B7" w:rsidRDefault="00B0129A" w:rsidP="00B01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 -И. п.- стойка ноги врозь, руки вверх. Упражнение «Дровосек». </w:t>
      </w:r>
    </w:p>
    <w:p w:rsidR="00B0129A" w:rsidRPr="007265B7" w:rsidRDefault="00B0129A" w:rsidP="00B01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 -И. п.</w:t>
      </w:r>
      <w:r w:rsidRPr="007265B7">
        <w:rPr>
          <w:rFonts w:ascii="Times New Roman" w:hAnsi="Times New Roman" w:cs="Times New Roman"/>
          <w:sz w:val="24"/>
          <w:szCs w:val="24"/>
          <w:lang w:val="tt-RU"/>
        </w:rPr>
        <w:t xml:space="preserve"> -</w:t>
      </w:r>
      <w:r w:rsidRPr="007265B7">
        <w:rPr>
          <w:rFonts w:ascii="Times New Roman" w:hAnsi="Times New Roman" w:cs="Times New Roman"/>
          <w:sz w:val="24"/>
          <w:szCs w:val="24"/>
        </w:rPr>
        <w:t xml:space="preserve"> основная стойка. Прыжки. На каждый счёт прыжки на двух ногах, с взмахом рук в стороны</w:t>
      </w:r>
      <w:r w:rsidRPr="007265B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0129A" w:rsidRPr="007265B7" w:rsidRDefault="00B0129A" w:rsidP="00B01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7265B7">
        <w:rPr>
          <w:rFonts w:ascii="Times New Roman" w:hAnsi="Times New Roman" w:cs="Times New Roman"/>
          <w:sz w:val="24"/>
          <w:szCs w:val="24"/>
        </w:rPr>
        <w:t>И.п.-о.с</w:t>
      </w:r>
      <w:proofErr w:type="spellEnd"/>
      <w:r w:rsidRPr="007265B7">
        <w:rPr>
          <w:rFonts w:ascii="Times New Roman" w:hAnsi="Times New Roman" w:cs="Times New Roman"/>
          <w:sz w:val="24"/>
          <w:szCs w:val="24"/>
        </w:rPr>
        <w:t>. Упражнение «Потянулись к солнышку».</w:t>
      </w:r>
    </w:p>
    <w:p w:rsidR="00B0129A" w:rsidRPr="007265B7" w:rsidRDefault="00B0129A" w:rsidP="00B0129A">
      <w:pPr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7265B7">
        <w:rPr>
          <w:rFonts w:ascii="Times New Roman" w:hAnsi="Times New Roman" w:cs="Times New Roman"/>
          <w:sz w:val="24"/>
          <w:szCs w:val="24"/>
        </w:rPr>
        <w:t xml:space="preserve">Повторить правила безопасности  при выполнении беговых упражнений. </w:t>
      </w:r>
    </w:p>
    <w:p w:rsidR="00B0129A" w:rsidRPr="007265B7" w:rsidRDefault="00B0129A" w:rsidP="00B0129A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16.04.2020</w:t>
      </w:r>
    </w:p>
    <w:p w:rsidR="00B0129A" w:rsidRPr="007265B7" w:rsidRDefault="00B0129A" w:rsidP="00B0129A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5B7">
        <w:rPr>
          <w:rFonts w:ascii="Times New Roman" w:eastAsia="Calibri" w:hAnsi="Times New Roman" w:cs="Times New Roman"/>
          <w:spacing w:val="2"/>
          <w:sz w:val="24"/>
          <w:szCs w:val="24"/>
        </w:rPr>
        <w:t>Прыжки со скакалкой</w:t>
      </w:r>
      <w:r w:rsidRPr="007265B7">
        <w:rPr>
          <w:rFonts w:ascii="Times New Roman" w:eastAsia="Times New Roman" w:hAnsi="Times New Roman" w:cs="Times New Roman"/>
          <w:bCs/>
          <w:sz w:val="24"/>
          <w:szCs w:val="24"/>
        </w:rPr>
        <w:t>. Подвижная игра. Выполнение прыжков через скакалку.</w:t>
      </w:r>
    </w:p>
    <w:p w:rsidR="00B0129A" w:rsidRPr="007265B7" w:rsidRDefault="00095B3A" w:rsidP="00B0129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E7DFC">
        <w:rPr>
          <w:rFonts w:ascii="Times New Roman" w:hAnsi="Times New Roman"/>
        </w:rPr>
        <w:t>Пройти по ссылке</w:t>
      </w:r>
      <w:r w:rsidRPr="008E7DFC">
        <w:t xml:space="preserve">: </w:t>
      </w:r>
      <w:hyperlink r:id="rId5" w:history="1">
        <w:r w:rsidR="00B0129A" w:rsidRPr="007265B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tt-RU"/>
          </w:rPr>
          <w:t>https://resh.edu.ru/subject/lesson/4191/start/223621/</w:t>
        </w:r>
      </w:hyperlink>
    </w:p>
    <w:p w:rsidR="00B0129A" w:rsidRPr="007265B7" w:rsidRDefault="00095B3A" w:rsidP="00B0129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7DFC">
        <w:rPr>
          <w:rFonts w:ascii="Times New Roman" w:hAnsi="Times New Roman"/>
        </w:rPr>
        <w:t>Пройти по ссылке</w:t>
      </w:r>
      <w:r w:rsidRPr="008E7DFC">
        <w:t xml:space="preserve">: </w:t>
      </w:r>
      <w:hyperlink r:id="rId6" w:history="1">
        <w:r w:rsidR="00B0129A" w:rsidRPr="007265B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tt-RU"/>
          </w:rPr>
          <w:t>https://nsportal.ru/nachalnaya-shkola/fizkultura/2020/03/25/pryzhok-v-dlinu-s-mesta</w:t>
        </w:r>
      </w:hyperlink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B7">
        <w:rPr>
          <w:rFonts w:ascii="Times New Roman" w:hAnsi="Times New Roman" w:cs="Times New Roman"/>
          <w:b/>
          <w:sz w:val="24"/>
          <w:szCs w:val="24"/>
        </w:rPr>
        <w:t>Разминка, направленная на развитие координации движений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lastRenderedPageBreak/>
        <w:t xml:space="preserve">И.п. – о.с. руки вверх. 1- руки вперед, 2- вернуться в и </w:t>
      </w:r>
      <w:proofErr w:type="spellStart"/>
      <w:proofErr w:type="gramStart"/>
      <w:r w:rsidRPr="007265B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265B7">
        <w:rPr>
          <w:rFonts w:ascii="Times New Roman" w:hAnsi="Times New Roman" w:cs="Times New Roman"/>
          <w:sz w:val="24"/>
          <w:szCs w:val="24"/>
        </w:rPr>
        <w:t>, 3- руки в стороны, 4- вернуться в.и.п.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И.п. – о.с. руки вверх. 1-4- круговые движения правой рукой вперед, левой назад. 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И.п. – о.с. руки вверх. 1-4- круговые движения левой рукой вперед, правой назад.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в стороны. 1-4- круговые движения предплечьями внутрь, 5-8- круговые движения наружу. 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перед грудью. 1- поворот корпуса вправо, рывок руками – правая рука вверх, левая вниз, 2- вернуться 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И.п. – стойка ноги врозь, руки за головой. 1- наклон туловища вправо, руки в стороны, 2- вернуться 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И.п. – широкая стойка ноги врозь, наклон, руки в сторон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 xml:space="preserve"> мельница. 1- поворот корпуса вправо, левая рука касается правой стопы, 2- поворот корпуса влево, правая рука касается левой стопы.</w:t>
      </w:r>
    </w:p>
    <w:p w:rsidR="00B0129A" w:rsidRPr="007265B7" w:rsidRDefault="00B0129A" w:rsidP="00B0129A">
      <w:pPr>
        <w:tabs>
          <w:tab w:val="left" w:pos="17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И.п. – о.с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>уки на поясе. 1- прыжок в стойку ноги врозь, руки вверх, хлопок над головой, 2- прыжком вернуться в и.п.</w:t>
      </w:r>
    </w:p>
    <w:p w:rsidR="007265B7" w:rsidRPr="007265B7" w:rsidRDefault="007265B7" w:rsidP="007265B7">
      <w:pPr>
        <w:pStyle w:val="a5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7265B7">
        <w:rPr>
          <w:b/>
          <w:bCs/>
          <w:color w:val="000000"/>
        </w:rPr>
        <w:t>Игра «Прыгающий круг».</w:t>
      </w:r>
    </w:p>
    <w:p w:rsidR="007265B7" w:rsidRPr="007265B7" w:rsidRDefault="007265B7" w:rsidP="007265B7">
      <w:pPr>
        <w:pStyle w:val="a5"/>
        <w:shd w:val="clear" w:color="auto" w:fill="FFFFFF"/>
        <w:spacing w:before="0" w:beforeAutospacing="0" w:after="0" w:afterAutospacing="0" w:line="367" w:lineRule="atLeast"/>
        <w:rPr>
          <w:color w:val="000000"/>
        </w:rPr>
      </w:pPr>
      <w:r w:rsidRPr="007265B7">
        <w:rPr>
          <w:color w:val="000000"/>
        </w:rPr>
        <w:t>Дети стоят по кругу, в центре круга - учитель, который держит скакалку двумя руками. Учитель вращает скакалку над полом, а дети перепрыгивают через неё.</w:t>
      </w: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17.04.2020</w:t>
      </w:r>
    </w:p>
    <w:p w:rsidR="00B0129A" w:rsidRPr="00394E79" w:rsidRDefault="00B0129A" w:rsidP="00394E79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265B7">
        <w:rPr>
          <w:rFonts w:ascii="Times New Roman" w:hAnsi="Times New Roman" w:cs="Times New Roman"/>
          <w:spacing w:val="2"/>
          <w:sz w:val="24"/>
          <w:szCs w:val="24"/>
        </w:rPr>
        <w:t>Прыжки со скакалкой</w:t>
      </w:r>
      <w:r w:rsidRPr="007265B7">
        <w:rPr>
          <w:rFonts w:ascii="Times New Roman" w:eastAsia="Times New Roman" w:hAnsi="Times New Roman" w:cs="Times New Roman"/>
          <w:bCs/>
          <w:sz w:val="24"/>
          <w:szCs w:val="24"/>
        </w:rPr>
        <w:t>. Подвижная игра. Вы</w:t>
      </w:r>
      <w:r w:rsidR="00394E79">
        <w:rPr>
          <w:rFonts w:ascii="Times New Roman" w:eastAsia="Times New Roman" w:hAnsi="Times New Roman" w:cs="Times New Roman"/>
          <w:bCs/>
          <w:sz w:val="24"/>
          <w:szCs w:val="24"/>
        </w:rPr>
        <w:t>полнение прыжков через скакалку</w:t>
      </w:r>
    </w:p>
    <w:p w:rsidR="00B0129A" w:rsidRPr="007265B7" w:rsidRDefault="00B0129A" w:rsidP="00B01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129A" w:rsidRPr="007265B7" w:rsidRDefault="00394E79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</w:rPr>
      </w:pPr>
      <w:r w:rsidRPr="00394E79">
        <w:rPr>
          <w:rStyle w:val="c7"/>
          <w:bCs/>
          <w:color w:val="000000"/>
        </w:rPr>
        <w:t>1</w:t>
      </w:r>
      <w:r w:rsidR="00B0129A" w:rsidRPr="007265B7">
        <w:rPr>
          <w:rStyle w:val="c7"/>
          <w:bCs/>
          <w:color w:val="000000"/>
        </w:rPr>
        <w:t>. Основная часть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</w:pPr>
      <w:r w:rsidRPr="007265B7">
        <w:rPr>
          <w:rStyle w:val="c7"/>
          <w:bCs/>
          <w:color w:val="000000"/>
        </w:rPr>
        <w:t xml:space="preserve">Комплекс </w:t>
      </w:r>
      <w:proofErr w:type="spellStart"/>
      <w:r w:rsidRPr="007265B7">
        <w:rPr>
          <w:rStyle w:val="c7"/>
          <w:bCs/>
          <w:color w:val="000000"/>
        </w:rPr>
        <w:t>общеразвивающих</w:t>
      </w:r>
      <w:proofErr w:type="spellEnd"/>
      <w:r w:rsidRPr="007265B7">
        <w:rPr>
          <w:rStyle w:val="c7"/>
          <w:bCs/>
          <w:color w:val="000000"/>
        </w:rPr>
        <w:t xml:space="preserve">  упражнений: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>1. И.п.- о.</w:t>
      </w:r>
      <w:proofErr w:type="gramStart"/>
      <w:r w:rsidRPr="007265B7">
        <w:rPr>
          <w:rStyle w:val="c11"/>
          <w:color w:val="000000"/>
        </w:rPr>
        <w:t>с</w:t>
      </w:r>
      <w:proofErr w:type="gramEnd"/>
      <w:r w:rsidRPr="007265B7">
        <w:rPr>
          <w:rStyle w:val="c11"/>
          <w:color w:val="000000"/>
        </w:rPr>
        <w:t>., скакалка внизу; 1-скакалка вверх, прогнуться, правую ногу назад на носок; 2-и.п.; 3- то же, но с левой ноги; 4- и.п.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 xml:space="preserve">2. </w:t>
      </w:r>
      <w:proofErr w:type="gramStart"/>
      <w:r w:rsidRPr="007265B7">
        <w:rPr>
          <w:rStyle w:val="c11"/>
          <w:color w:val="000000"/>
        </w:rPr>
        <w:t>И.п.- то же; 1- скакалка вверх, поворот туловища влево; 2- и.п.; 3- тоже, но поворот вправо; 4- и.п.</w:t>
      </w:r>
      <w:proofErr w:type="gramEnd"/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lastRenderedPageBreak/>
        <w:t>3. И.п.- стойка ноги вместе, руки в стороны, скакалка в правой руке; 1-2- встать на носки, руки вниз за спину, передать скакалку в левую руку; 3-4- и.п.; 5-8- то же в другую сторону.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 xml:space="preserve">4. </w:t>
      </w:r>
      <w:proofErr w:type="gramStart"/>
      <w:r w:rsidRPr="007265B7">
        <w:rPr>
          <w:rStyle w:val="c11"/>
          <w:color w:val="000000"/>
        </w:rPr>
        <w:t>И.п.- стойка ноги врозь, скакалка вверху; 1- наклон влево; 2- и.п.; 3- наклон вправо; 4- и.п.; 5- наклон вперёд; 6- и.п.; 7- наклон назад; 8- и.п.</w:t>
      </w:r>
      <w:proofErr w:type="gramEnd"/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>5. И.п.- стойка ноги врозь, скакалка внизу - сзади;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>1-3 – пружинистые наклоны вперёд, скакалку назад; 4- и.п.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 xml:space="preserve">6. </w:t>
      </w:r>
      <w:proofErr w:type="gramStart"/>
      <w:r w:rsidRPr="007265B7">
        <w:rPr>
          <w:rStyle w:val="c11"/>
          <w:color w:val="000000"/>
        </w:rPr>
        <w:t>И.п.- широкая стойка, скакалка внизу; 1- согнуть левую ногу, скакалка влево; 2- и.п.; 3-4- то же с правой ноги, вправо; 5- согнуть левую ногу, скакалка влево - вверх; 6- и.п.; 7-8- то же вправо.</w:t>
      </w:r>
      <w:proofErr w:type="gramEnd"/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1"/>
          <w:color w:val="000000"/>
        </w:rPr>
        <w:t>7. И.п.- о.</w:t>
      </w:r>
      <w:proofErr w:type="gramStart"/>
      <w:r w:rsidRPr="007265B7">
        <w:rPr>
          <w:rStyle w:val="c11"/>
          <w:color w:val="000000"/>
        </w:rPr>
        <w:t>с</w:t>
      </w:r>
      <w:proofErr w:type="gramEnd"/>
      <w:r w:rsidRPr="007265B7">
        <w:rPr>
          <w:rStyle w:val="c11"/>
          <w:color w:val="000000"/>
        </w:rPr>
        <w:t xml:space="preserve">., скакалка внизу; 1- </w:t>
      </w:r>
      <w:proofErr w:type="spellStart"/>
      <w:r w:rsidRPr="007265B7">
        <w:rPr>
          <w:rStyle w:val="c11"/>
          <w:color w:val="000000"/>
        </w:rPr>
        <w:t>полуприсед</w:t>
      </w:r>
      <w:proofErr w:type="spellEnd"/>
      <w:r w:rsidRPr="007265B7">
        <w:rPr>
          <w:rStyle w:val="c11"/>
          <w:color w:val="000000"/>
        </w:rPr>
        <w:t xml:space="preserve">, скакалка вперед; 2- и.п.; 3- </w:t>
      </w:r>
      <w:proofErr w:type="spellStart"/>
      <w:r w:rsidRPr="007265B7">
        <w:rPr>
          <w:rStyle w:val="c11"/>
          <w:color w:val="000000"/>
        </w:rPr>
        <w:t>полуприсед</w:t>
      </w:r>
      <w:proofErr w:type="spellEnd"/>
      <w:r w:rsidRPr="007265B7">
        <w:rPr>
          <w:rStyle w:val="c11"/>
          <w:color w:val="000000"/>
        </w:rPr>
        <w:t>, скакалка вверх; 4- и.п.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  <w:rPr>
          <w:rStyle w:val="c11"/>
        </w:rPr>
      </w:pPr>
      <w:r w:rsidRPr="007265B7">
        <w:rPr>
          <w:rStyle w:val="c11"/>
          <w:color w:val="000000"/>
        </w:rPr>
        <w:t>11) Упражнение на восстановление дыхания.</w:t>
      </w:r>
    </w:p>
    <w:p w:rsidR="00B0129A" w:rsidRPr="007265B7" w:rsidRDefault="00B0129A" w:rsidP="00B0129A">
      <w:pPr>
        <w:pStyle w:val="c13"/>
        <w:shd w:val="clear" w:color="auto" w:fill="FFFFFF"/>
        <w:spacing w:before="0" w:beforeAutospacing="0" w:after="0" w:afterAutospacing="0"/>
        <w:jc w:val="both"/>
      </w:pPr>
    </w:p>
    <w:p w:rsidR="00B0129A" w:rsidRPr="007265B7" w:rsidRDefault="00B0129A" w:rsidP="00B0129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9"/>
          <w:bCs/>
          <w:color w:val="000000"/>
        </w:rPr>
        <w:t>Релаксационная пауза «Солнечный зайчик».</w:t>
      </w:r>
    </w:p>
    <w:p w:rsidR="00B0129A" w:rsidRPr="007265B7" w:rsidRDefault="00B0129A" w:rsidP="00B0129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265B7">
        <w:rPr>
          <w:rStyle w:val="c1"/>
          <w:color w:val="000000"/>
        </w:rPr>
        <w:t>Солнечный зайчик заглянул тебе в глазки. Закройте их. Он побежал дальше по лицу и нежно погладил твой лоб, нос, щёки, рот, подбородок. Солнечный зайчик ласково гладит твоё лицо, мышцам лица тепло и приятно. Ваше тело говорит вам: спасибо, я хорошо отдохнуло».</w:t>
      </w:r>
    </w:p>
    <w:p w:rsidR="00B0129A" w:rsidRPr="007265B7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29A" w:rsidRPr="00095B3A" w:rsidRDefault="00B0129A" w:rsidP="00B0129A">
      <w:pPr>
        <w:jc w:val="both"/>
        <w:rPr>
          <w:rFonts w:ascii="Times New Roman" w:hAnsi="Times New Roman" w:cs="Times New Roman"/>
          <w:sz w:val="24"/>
          <w:szCs w:val="24"/>
        </w:rPr>
      </w:pPr>
      <w:r w:rsidRPr="007265B7">
        <w:rPr>
          <w:rFonts w:ascii="Times New Roman" w:hAnsi="Times New Roman" w:cs="Times New Roman"/>
          <w:sz w:val="24"/>
          <w:szCs w:val="24"/>
        </w:rPr>
        <w:t>Прыжки на скакалках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 xml:space="preserve"> </w:t>
      </w:r>
      <w:r w:rsidR="00095B3A">
        <w:rPr>
          <w:rFonts w:ascii="Times New Roman" w:hAnsi="Times New Roman" w:cs="Times New Roman"/>
          <w:sz w:val="24"/>
          <w:szCs w:val="24"/>
        </w:rPr>
        <w:t xml:space="preserve"> </w:t>
      </w:r>
      <w:r w:rsidRPr="007265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65B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265B7">
        <w:rPr>
          <w:rFonts w:ascii="Times New Roman" w:hAnsi="Times New Roman" w:cs="Times New Roman"/>
          <w:sz w:val="24"/>
          <w:szCs w:val="24"/>
        </w:rPr>
        <w:t>а месте;</w:t>
      </w:r>
      <w:r w:rsidR="00095B3A">
        <w:rPr>
          <w:rFonts w:ascii="Times New Roman" w:hAnsi="Times New Roman" w:cs="Times New Roman"/>
          <w:sz w:val="24"/>
          <w:szCs w:val="24"/>
        </w:rPr>
        <w:t xml:space="preserve"> </w:t>
      </w:r>
      <w:r w:rsidRPr="007265B7">
        <w:rPr>
          <w:rFonts w:ascii="Times New Roman" w:hAnsi="Times New Roman" w:cs="Times New Roman"/>
          <w:sz w:val="24"/>
          <w:szCs w:val="24"/>
        </w:rPr>
        <w:t>- с продвижением  вперёд;</w:t>
      </w:r>
    </w:p>
    <w:p w:rsidR="00394E79" w:rsidRPr="00394E79" w:rsidRDefault="00095B3A" w:rsidP="00B0129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t xml:space="preserve"> </w:t>
      </w:r>
      <w:r w:rsidR="00394E79">
        <w:rPr>
          <w:noProof/>
        </w:rPr>
        <w:drawing>
          <wp:inline distT="0" distB="0" distL="0" distR="0">
            <wp:extent cx="4944836" cy="2928908"/>
            <wp:effectExtent l="19050" t="0" r="8164" b="0"/>
            <wp:docPr id="1" name="Рисунок 1" descr="https://ds02.infourok.ru/uploads/ex/0fad/0003921c-8ef7cf6d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ad/0003921c-8ef7cf6d/img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585" cy="291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039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394E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3993" cy="2291719"/>
            <wp:effectExtent l="19050" t="0" r="7707" b="0"/>
            <wp:docPr id="2" name="Рисунок 6" descr="C:\Users\3\Desktop\Изо 1 класс\img-pjER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Изо 1 класс\img-pjERj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11" cy="229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B32" w:rsidRPr="007265B7" w:rsidRDefault="00A64B32">
      <w:pPr>
        <w:rPr>
          <w:rFonts w:ascii="Times New Roman" w:hAnsi="Times New Roman" w:cs="Times New Roman"/>
          <w:sz w:val="24"/>
          <w:szCs w:val="24"/>
        </w:rPr>
      </w:pPr>
    </w:p>
    <w:sectPr w:rsidR="00A64B32" w:rsidRPr="007265B7" w:rsidSect="00A64B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64B32"/>
    <w:rsid w:val="00095B3A"/>
    <w:rsid w:val="001A4B72"/>
    <w:rsid w:val="00394E79"/>
    <w:rsid w:val="006A1774"/>
    <w:rsid w:val="007265B7"/>
    <w:rsid w:val="00926BB6"/>
    <w:rsid w:val="0097039D"/>
    <w:rsid w:val="00A64B32"/>
    <w:rsid w:val="00B0129A"/>
    <w:rsid w:val="00ED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B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B0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0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129A"/>
  </w:style>
  <w:style w:type="character" w:customStyle="1" w:styleId="c11">
    <w:name w:val="c11"/>
    <w:basedOn w:val="a0"/>
    <w:rsid w:val="00B0129A"/>
  </w:style>
  <w:style w:type="character" w:customStyle="1" w:styleId="c9">
    <w:name w:val="c9"/>
    <w:basedOn w:val="a0"/>
    <w:rsid w:val="00B0129A"/>
  </w:style>
  <w:style w:type="character" w:customStyle="1" w:styleId="c1">
    <w:name w:val="c1"/>
    <w:basedOn w:val="a0"/>
    <w:rsid w:val="00B0129A"/>
  </w:style>
  <w:style w:type="paragraph" w:styleId="a4">
    <w:name w:val="List Paragraph"/>
    <w:basedOn w:val="a"/>
    <w:uiPriority w:val="34"/>
    <w:qFormat/>
    <w:rsid w:val="00B0129A"/>
    <w:pPr>
      <w:ind w:left="720"/>
      <w:contextualSpacing/>
    </w:pPr>
    <w:rPr>
      <w:rFonts w:eastAsiaTheme="minorHAnsi"/>
      <w:lang w:eastAsia="en-US"/>
    </w:rPr>
  </w:style>
  <w:style w:type="character" w:customStyle="1" w:styleId="3Exact">
    <w:name w:val="Основной текст (3) Exact"/>
    <w:basedOn w:val="a0"/>
    <w:rsid w:val="00B012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paragraph" w:styleId="a5">
    <w:name w:val="Normal (Web)"/>
    <w:basedOn w:val="a"/>
    <w:uiPriority w:val="99"/>
    <w:semiHidden/>
    <w:unhideWhenUsed/>
    <w:rsid w:val="0072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fizkultura/2020/03/25/pryzhok-v-dlinu-s-mesta" TargetMode="External"/><Relationship Id="rId5" Type="http://schemas.openxmlformats.org/officeDocument/2006/relationships/hyperlink" Target="https://resh.edu.ru/subject/lesson/4191/start/22362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sportal.ru/nachalnaya-shkola/fizkultura/2020/03/25/metanie-malogo-myacha-s-mest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6</cp:revision>
  <dcterms:created xsi:type="dcterms:W3CDTF">2020-04-09T15:04:00Z</dcterms:created>
  <dcterms:modified xsi:type="dcterms:W3CDTF">2020-04-12T08:16:00Z</dcterms:modified>
</cp:coreProperties>
</file>